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Calibri" w:eastAsia="仿宋_GB2312" w:cs="仿宋_GB2312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  <w:r>
        <w:rPr>
          <w:rFonts w:hint="eastAsia" w:ascii="仿宋_GB2312" w:hAnsi="Calibri" w:eastAsia="仿宋_GB2312" w:cs="仿宋_GB2312"/>
          <w:kern w:val="2"/>
          <w:sz w:val="36"/>
          <w:szCs w:val="36"/>
          <w:lang w:val="en-US" w:eastAsia="zh-CN" w:bidi="ar"/>
        </w:rPr>
        <w:t xml:space="preserve">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深圳市同泰汇智监测技术有限公司招聘岗位及要求一览表</w:t>
      </w:r>
    </w:p>
    <w:bookmarkEnd w:id="0"/>
    <w:p>
      <w:pPr>
        <w:pStyle w:val="2"/>
        <w:rPr>
          <w:rFonts w:hint="eastAsia"/>
          <w:lang w:val="en-US"/>
        </w:rPr>
      </w:pPr>
    </w:p>
    <w:tbl>
      <w:tblPr>
        <w:tblStyle w:val="4"/>
        <w:tblW w:w="147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40"/>
        <w:gridCol w:w="1577"/>
        <w:gridCol w:w="851"/>
        <w:gridCol w:w="992"/>
        <w:gridCol w:w="1134"/>
        <w:gridCol w:w="1701"/>
        <w:gridCol w:w="5528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招聘岗位名称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年龄要求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学历学位要求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所需专业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岗位要求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工作经历要求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深圳市同泰汇智监测技术有限公司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结构有限元分析工程师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35周岁以下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硕士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结构工程,</w:t>
            </w:r>
            <w:r>
              <w:rPr>
                <w:rFonts w:hint="default" w:ascii="仿宋_GB2312" w:hAnsi="宋体" w:eastAsia="仿宋_GB2312" w:cs="宋体"/>
                <w:kern w:val="0"/>
                <w:sz w:val="22"/>
              </w:rPr>
              <w:t>桥梁与隧道工程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，建筑与土木工程，防灾减灾工程及防护工程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1.熟悉结构有限元建模及分析评估；2.掌握ANSYS/ABAQUS/Midas、Matlab、Auto CAD等专业软件；3.具有结构健康监测专业知识背景和工作经验者优先；4.具有从事科研项目的经历，具备项目申请书、技术方案和论文等写作能力；5.具有良好的团队协作精神和沟通协调能力。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2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地球物理勘探工程师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35周岁以下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硕士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地质，地质工程，地球物理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1.熟悉地球物理反演、地下结构探测、物探方法；2、掌握常见节点式地震仪的使用和数据处理；3、具有地下空洞、岩溶、管线探测及背景噪声成像工作经验者优先；4、掌握</w:t>
            </w:r>
            <w:r>
              <w:rPr>
                <w:rFonts w:hint="default" w:ascii="仿宋_GB2312" w:hAnsi="宋体" w:eastAsia="仿宋_GB2312" w:cs="宋体"/>
                <w:kern w:val="0"/>
                <w:sz w:val="22"/>
              </w:rPr>
              <w:t>Linux shell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、GMT、SAC、Matlab、F</w:t>
            </w:r>
            <w:r>
              <w:rPr>
                <w:rFonts w:hint="default" w:ascii="仿宋_GB2312" w:hAnsi="宋体" w:eastAsia="仿宋_GB2312" w:cs="宋体"/>
                <w:kern w:val="0"/>
                <w:sz w:val="22"/>
              </w:rPr>
              <w:t>ortran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、P</w:t>
            </w:r>
            <w:r>
              <w:rPr>
                <w:rFonts w:hint="default" w:ascii="仿宋_GB2312" w:hAnsi="宋体" w:eastAsia="仿宋_GB2312" w:cs="宋体"/>
                <w:kern w:val="0"/>
                <w:sz w:val="22"/>
              </w:rPr>
              <w:t>ython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等工具中的数种；5.有吃苦耐劳精神，能适应野外工作。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测绘工程师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35周岁以下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全日制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本科或以上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测绘工程、工程测量、大地测量、遥感等相关专业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1.熟悉工程测量、大地测量、遥感；2.具有建筑工程测量、市政工程测量、线路与桥隧测量、地下管线测量等工作经验；3.熟悉</w:t>
            </w:r>
            <w:r>
              <w:rPr>
                <w:rFonts w:hint="default" w:ascii="仿宋_GB2312" w:hAnsi="宋体" w:eastAsia="仿宋_GB2312" w:cs="宋体"/>
                <w:kern w:val="0"/>
                <w:sz w:val="22"/>
              </w:rPr>
              <w:t>项目技术方案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</w:t>
            </w:r>
            <w:r>
              <w:rPr>
                <w:rFonts w:hint="default" w:ascii="仿宋_GB2312" w:hAnsi="宋体" w:eastAsia="仿宋_GB2312" w:cs="宋体"/>
                <w:kern w:val="0"/>
                <w:sz w:val="22"/>
              </w:rPr>
              <w:t>报告编制工作；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4.有责任心、吃苦耐劳、具备较好的沟通协调能力以及团队协作精神。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不限，有初、中级测绘专业职称的优先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F25E8"/>
    <w:rsid w:val="2A6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2021-01-25T09:57:00Z</dcterms:created>
  <dc:creator>January</dc:creator>
  <cp:lastModifiedBy>January</cp:lastModifiedBy>
  <dcterms:modified xsi:type="dcterms:W3CDTF">2021-01-25T09:58:46Z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