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cs="仿宋_GB2312"/>
          <w:sz w:val="36"/>
          <w:szCs w:val="36"/>
          <w:lang w:bidi="ar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附件1</w:t>
      </w:r>
      <w:r>
        <w:rPr>
          <w:rFonts w:hint="eastAsia" w:ascii="仿宋_GB2312" w:eastAsia="仿宋_GB2312" w:cs="仿宋_GB2312"/>
          <w:sz w:val="36"/>
          <w:szCs w:val="36"/>
          <w:lang w:bidi="ar"/>
        </w:rPr>
        <w:t xml:space="preserve">        </w:t>
      </w:r>
    </w:p>
    <w:p>
      <w:pPr>
        <w:ind w:firstLine="720" w:firstLineChars="200"/>
        <w:rPr>
          <w:rFonts w:ascii="方正小标宋简体" w:eastAsia="方正小标宋简体"/>
          <w:sz w:val="44"/>
          <w:szCs w:val="44"/>
        </w:rPr>
      </w:pPr>
      <w:r>
        <w:rPr>
          <w:rFonts w:hint="eastAsia" w:ascii="仿宋_GB2312" w:eastAsia="仿宋_GB2312"/>
          <w:sz w:val="36"/>
          <w:szCs w:val="36"/>
        </w:rPr>
        <w:t xml:space="preserve">        </w:t>
      </w:r>
      <w:r>
        <w:rPr>
          <w:rFonts w:hint="eastAsia" w:ascii="方正小标宋简体" w:eastAsia="方正小标宋简体"/>
          <w:sz w:val="44"/>
          <w:szCs w:val="44"/>
        </w:rPr>
        <w:t>智慧应急与数据云研究中心招聘岗位及要求一览表</w:t>
      </w:r>
    </w:p>
    <w:tbl>
      <w:tblPr>
        <w:tblStyle w:val="4"/>
        <w:tblW w:w="1475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240"/>
        <w:gridCol w:w="1577"/>
        <w:gridCol w:w="851"/>
        <w:gridCol w:w="992"/>
        <w:gridCol w:w="1134"/>
        <w:gridCol w:w="2410"/>
        <w:gridCol w:w="4819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4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15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招聘岗位名称</w:t>
            </w:r>
          </w:p>
        </w:tc>
        <w:tc>
          <w:tcPr>
            <w:tcW w:w="85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99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年龄要求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学历学位要求</w:t>
            </w:r>
          </w:p>
        </w:tc>
        <w:tc>
          <w:tcPr>
            <w:tcW w:w="24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所需专业</w:t>
            </w:r>
          </w:p>
        </w:tc>
        <w:tc>
          <w:tcPr>
            <w:tcW w:w="48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岗位要求</w:t>
            </w:r>
          </w:p>
        </w:tc>
        <w:tc>
          <w:tcPr>
            <w:tcW w:w="113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工作经历要求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6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smallCaps/>
                <w:color w:val="C0504D"/>
                <w:u w:val="single"/>
              </w:rPr>
            </w:pPr>
            <w:r>
              <w:rPr>
                <w:rFonts w:hint="eastAsia"/>
                <w:smallCaps/>
                <w:color w:val="C0504D"/>
                <w:u w:val="single"/>
              </w:rPr>
              <w:t>1</w:t>
            </w:r>
          </w:p>
        </w:tc>
        <w:tc>
          <w:tcPr>
            <w:tcW w:w="1240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智慧应急与数据云研究中心</w:t>
            </w:r>
          </w:p>
        </w:tc>
        <w:tc>
          <w:tcPr>
            <w:tcW w:w="1577" w:type="dxa"/>
            <w:shd w:val="clear" w:color="000000" w:fill="FFFFFF"/>
            <w:noWrap w:val="0"/>
            <w:vAlign w:val="center"/>
          </w:tcPr>
          <w:p>
            <w:pPr>
              <w:textAlignment w:val="baseline"/>
              <w:rPr>
                <w:rFonts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自然灾害防灾减灾监测预警项目</w:t>
            </w:r>
            <w:r>
              <w:rPr>
                <w:rFonts w:hint="eastAsia" w:eastAsia="仿宋_GB2312" w:cs="宋体"/>
                <w:kern w:val="0"/>
                <w:sz w:val="22"/>
              </w:rPr>
              <w:t>工程师</w:t>
            </w:r>
          </w:p>
        </w:tc>
        <w:tc>
          <w:tcPr>
            <w:tcW w:w="851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1人</w:t>
            </w:r>
          </w:p>
        </w:tc>
        <w:tc>
          <w:tcPr>
            <w:tcW w:w="992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30周岁以下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硕士及以上</w:t>
            </w:r>
          </w:p>
        </w:tc>
        <w:tc>
          <w:tcPr>
            <w:tcW w:w="2410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自然灾害防灾减灾相关专业，包括灾害应急、土木工程、地质灾害、地理信息等</w:t>
            </w:r>
          </w:p>
        </w:tc>
        <w:tc>
          <w:tcPr>
            <w:tcW w:w="4819" w:type="dxa"/>
            <w:shd w:val="clear" w:color="000000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熟悉岩土工程、地震灾害、地质灾害等自然灾害防灾减灾相关领域；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具有岩土工程与地质灾害领域工程经验；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具有良好的沟通、组织协调能力及团队协作能力及集体归属感；</w:t>
            </w:r>
          </w:p>
          <w:p>
            <w:pPr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>.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 具有较好的项目管理能力。</w:t>
            </w:r>
          </w:p>
        </w:tc>
        <w:tc>
          <w:tcPr>
            <w:tcW w:w="1132" w:type="dxa"/>
            <w:shd w:val="clear" w:color="000000" w:fill="FFFFFF"/>
            <w:noWrap w:val="0"/>
            <w:vAlign w:val="center"/>
          </w:tcPr>
          <w:p>
            <w:pPr>
              <w:textAlignment w:val="baseline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6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</w:t>
            </w:r>
          </w:p>
        </w:tc>
        <w:tc>
          <w:tcPr>
            <w:tcW w:w="124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智慧应急与数据云研究中心</w:t>
            </w:r>
          </w:p>
        </w:tc>
        <w:tc>
          <w:tcPr>
            <w:tcW w:w="1577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自然灾害防治项目技术与市场营销助理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51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1人</w:t>
            </w:r>
          </w:p>
        </w:tc>
        <w:tc>
          <w:tcPr>
            <w:tcW w:w="992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周岁以下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bidi="ar"/>
              </w:rPr>
              <w:t>硕士及以上</w:t>
            </w:r>
          </w:p>
        </w:tc>
        <w:tc>
          <w:tcPr>
            <w:tcW w:w="2410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自然灾害防灾减灾相关专业，包括测绘、地球物理、地质学、土木工程、灾害应急等</w:t>
            </w:r>
          </w:p>
        </w:tc>
        <w:tc>
          <w:tcPr>
            <w:tcW w:w="4819" w:type="dxa"/>
            <w:shd w:val="clear" w:color="000000" w:fill="FFFFFF"/>
            <w:noWrap w:val="0"/>
            <w:vAlign w:val="center"/>
          </w:tcPr>
          <w:p>
            <w:pPr>
              <w:numPr>
                <w:ilvl w:val="0"/>
                <w:numId w:val="2"/>
              </w:numPr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具有大型企业专业营销经验；</w:t>
            </w:r>
          </w:p>
          <w:p>
            <w:pPr>
              <w:numPr>
                <w:ilvl w:val="0"/>
                <w:numId w:val="2"/>
              </w:numPr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熟悉自然灾害防灾减灾相关领域技术和市场；</w:t>
            </w:r>
          </w:p>
          <w:p>
            <w:pPr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3. 具有较好的沟通、协调能力及团队协作能力；</w:t>
            </w:r>
          </w:p>
          <w:p>
            <w:pPr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4. 学习能力强，有吃苦耐劳精神，可长期出差。</w:t>
            </w:r>
          </w:p>
          <w:p>
            <w:pPr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13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5年相关工作经验者优先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C36A0"/>
    <w:multiLevelType w:val="multilevel"/>
    <w:tmpl w:val="163C36A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1F17D0"/>
    <w:multiLevelType w:val="multilevel"/>
    <w:tmpl w:val="401F17D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E081A"/>
    <w:rsid w:val="0ABE081A"/>
    <w:rsid w:val="2DA1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2021-02-01T06:12:00Z</dcterms:created>
  <dc:creator>January</dc:creator>
  <cp:lastModifiedBy>January</cp:lastModifiedBy>
  <dcterms:modified xsi:type="dcterms:W3CDTF">2021-02-01T06:30:57Z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